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EE97F" w14:textId="77777777" w:rsidR="00281ECB" w:rsidRDefault="00281ECB" w:rsidP="00281ECB">
      <w:pPr>
        <w:jc w:val="center"/>
      </w:pPr>
      <w:r w:rsidRPr="00281ECB">
        <w:t>Report of Top 10 Administrative Positions Salaries</w:t>
      </w:r>
    </w:p>
    <w:p w14:paraId="2A1578B4" w14:textId="3F1D01FC" w:rsidR="00281ECB" w:rsidRPr="00281ECB" w:rsidRDefault="00281ECB" w:rsidP="00281ECB">
      <w:pPr>
        <w:jc w:val="center"/>
      </w:pPr>
      <w:r w:rsidRPr="00281ECB">
        <w:t>St. Mary’s Sacred Heart Hospital, Inc. -FY2</w:t>
      </w:r>
      <w:r w:rsidR="00310576">
        <w:t>5</w:t>
      </w:r>
    </w:p>
    <w:p w14:paraId="097EA0D7" w14:textId="77777777" w:rsidR="00EC662A" w:rsidRDefault="00EC662A"/>
    <w:p w14:paraId="5BE670A3" w14:textId="61914F6B" w:rsidR="00281ECB" w:rsidRDefault="00B07E6B">
      <w:r w:rsidRPr="00B07E6B">
        <w:rPr>
          <w:noProof/>
        </w:rPr>
        <w:drawing>
          <wp:inline distT="0" distB="0" distL="0" distR="0" wp14:anchorId="3B32D276" wp14:editId="6E0C1BBF">
            <wp:extent cx="5943600" cy="3895090"/>
            <wp:effectExtent l="0" t="0" r="0" b="0"/>
            <wp:docPr id="1387205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2059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9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1E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ECB"/>
    <w:rsid w:val="00281ECB"/>
    <w:rsid w:val="002D05D1"/>
    <w:rsid w:val="00310576"/>
    <w:rsid w:val="0075342A"/>
    <w:rsid w:val="00B07E6B"/>
    <w:rsid w:val="00EA437E"/>
    <w:rsid w:val="00EC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29F56"/>
  <w15:chartTrackingRefBased/>
  <w15:docId w15:val="{E8DB61E4-AA95-49D7-B74F-BCE8EE51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1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E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E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E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E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E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E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E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E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E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E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E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5EB0C881EDB42AD194197BFAB2D8E" ma:contentTypeVersion="14" ma:contentTypeDescription="Create a new document." ma:contentTypeScope="" ma:versionID="a265ac681aaf057513ee9dac35ab3fa3">
  <xsd:schema xmlns:xsd="http://www.w3.org/2001/XMLSchema" xmlns:xs="http://www.w3.org/2001/XMLSchema" xmlns:p="http://schemas.microsoft.com/office/2006/metadata/properties" xmlns:ns3="03f42d38-6d38-4a75-83b3-22a826bc9903" xmlns:ns4="4f6a66c0-0014-4974-8d90-bbea4a5296ba" targetNamespace="http://schemas.microsoft.com/office/2006/metadata/properties" ma:root="true" ma:fieldsID="36fee4d33823ae8cbbe8c4ffd9c5123f" ns3:_="" ns4:_="">
    <xsd:import namespace="03f42d38-6d38-4a75-83b3-22a826bc9903"/>
    <xsd:import namespace="4f6a66c0-0014-4974-8d90-bbea4a5296b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PHIConfidenti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42d38-6d38-4a75-83b3-22a826bc99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a66c0-0014-4974-8d90-bbea4a529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PHIConfidential" ma:index="21" nillable="true" ma:displayName="PHIConfidential" ma:internalName="PHIConfidentia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6a66c0-0014-4974-8d90-bbea4a5296ba" xsi:nil="true"/>
    <PHIConfidential xmlns="4f6a66c0-0014-4974-8d90-bbea4a5296ba" xsi:nil="true"/>
  </documentManagement>
</p:properties>
</file>

<file path=customXml/itemProps1.xml><?xml version="1.0" encoding="utf-8"?>
<ds:datastoreItem xmlns:ds="http://schemas.openxmlformats.org/officeDocument/2006/customXml" ds:itemID="{60852215-BC86-4EB7-835B-BC7579A58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f42d38-6d38-4a75-83b3-22a826bc9903"/>
    <ds:schemaRef ds:uri="4f6a66c0-0014-4974-8d90-bbea4a5296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566DB7-CCA2-4936-85E7-5305100494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9E3F0-D9C3-4DBA-AB06-AADF7D0D3B9F}">
  <ds:schemaRefs>
    <ds:schemaRef ds:uri="http://schemas.microsoft.com/office/2006/metadata/properties"/>
    <ds:schemaRef ds:uri="http://schemas.microsoft.com/office/infopath/2007/PartnerControls"/>
    <ds:schemaRef ds:uri="4f6a66c0-0014-4974-8d90-bbea4a5296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>Trinity Health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 Moroz</dc:creator>
  <cp:keywords/>
  <dc:description/>
  <cp:lastModifiedBy>Mimi Moroz</cp:lastModifiedBy>
  <cp:revision>2</cp:revision>
  <dcterms:created xsi:type="dcterms:W3CDTF">2026-06-29T16:53:00Z</dcterms:created>
  <dcterms:modified xsi:type="dcterms:W3CDTF">2026-06-29T16:53:00Z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0x0101003EB5EB0C881EDB42AD194197BFAB2D8E</vt:lpwstr>
  </property>
</Properties>
</file>